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Chapter 47: Care of Patients with Ear and Hearing Problems – Detailed Review</w:t>
      </w:r>
    </w:p>
    <w:p>
      <w:pPr>
        <w:pStyle w:val="Heading2"/>
      </w:pPr>
      <w:r>
        <w:t>👂 Overview</w:t>
      </w:r>
    </w:p>
    <w:p>
      <w:r>
        <w:t>Chapter 47 focuses on disorders of the ear and hearing, including conductive and sensorineural hearing loss, Meniere’s disease, otitis media, otosclerosis, and tinnitus. Nurses must assess hearing, recognize emergencies, educate on communication strategies, and promote safety (especially fall prevention for vestibular disorders).</w:t>
      </w:r>
    </w:p>
    <w:p>
      <w:pPr>
        <w:pStyle w:val="Heading2"/>
      </w:pPr>
      <w:r>
        <w:t>📋 Common Ear Disorders</w:t>
      </w:r>
    </w:p>
    <w:tbl>
      <w:tblPr>
        <w:tblStyle w:val="LightGrid"/>
        <w:tblW w:type="auto" w:w="0"/>
        <w:tblLook w:firstColumn="1" w:firstRow="1" w:lastColumn="0" w:lastRow="0" w:noHBand="0" w:noVBand="1" w:val="04A0"/>
      </w:tblPr>
      <w:tblGrid>
        <w:gridCol w:w="2160"/>
        <w:gridCol w:w="2160"/>
        <w:gridCol w:w="2160"/>
        <w:gridCol w:w="2160"/>
      </w:tblGrid>
      <w:tr>
        <w:tc>
          <w:tcPr>
            <w:tcW w:type="dxa" w:w="2160"/>
          </w:tcPr>
          <w:p>
            <w:r>
              <w:t>Condition</w:t>
            </w:r>
          </w:p>
        </w:tc>
        <w:tc>
          <w:tcPr>
            <w:tcW w:type="dxa" w:w="2160"/>
          </w:tcPr>
          <w:p>
            <w:r>
              <w:t>Cause</w:t>
            </w:r>
          </w:p>
        </w:tc>
        <w:tc>
          <w:tcPr>
            <w:tcW w:type="dxa" w:w="2160"/>
          </w:tcPr>
          <w:p>
            <w:r>
              <w:t>Symptoms</w:t>
            </w:r>
          </w:p>
        </w:tc>
        <w:tc>
          <w:tcPr>
            <w:tcW w:type="dxa" w:w="2160"/>
          </w:tcPr>
          <w:p>
            <w:r>
              <w:t>Interventions</w:t>
            </w:r>
          </w:p>
        </w:tc>
      </w:tr>
      <w:tr>
        <w:tc>
          <w:tcPr>
            <w:tcW w:type="dxa" w:w="2160"/>
          </w:tcPr>
          <w:p>
            <w:r>
              <w:t>Conductive Hearing Loss</w:t>
            </w:r>
          </w:p>
        </w:tc>
        <w:tc>
          <w:tcPr>
            <w:tcW w:type="dxa" w:w="2160"/>
          </w:tcPr>
          <w:p>
            <w:r>
              <w:t>Obstruction or mechanical dysfunction (e.g., cerumen impaction)</w:t>
            </w:r>
          </w:p>
        </w:tc>
        <w:tc>
          <w:tcPr>
            <w:tcW w:type="dxa" w:w="2160"/>
          </w:tcPr>
          <w:p>
            <w:r>
              <w:t>Muffled hearing, speaks softly</w:t>
            </w:r>
          </w:p>
        </w:tc>
        <w:tc>
          <w:tcPr>
            <w:tcW w:type="dxa" w:w="2160"/>
          </w:tcPr>
          <w:p>
            <w:r>
              <w:t>Remove obstruction, hearing aids</w:t>
            </w:r>
          </w:p>
        </w:tc>
      </w:tr>
      <w:tr>
        <w:tc>
          <w:tcPr>
            <w:tcW w:type="dxa" w:w="2160"/>
          </w:tcPr>
          <w:p>
            <w:r>
              <w:t>Sensorineural Hearing Loss</w:t>
            </w:r>
          </w:p>
        </w:tc>
        <w:tc>
          <w:tcPr>
            <w:tcW w:type="dxa" w:w="2160"/>
          </w:tcPr>
          <w:p>
            <w:r>
              <w:t>Damage to inner ear/cochlea (e.g., noise, aging)</w:t>
            </w:r>
          </w:p>
        </w:tc>
        <w:tc>
          <w:tcPr>
            <w:tcW w:type="dxa" w:w="2160"/>
          </w:tcPr>
          <w:p>
            <w:r>
              <w:t>Distorted sounds, tinnitus</w:t>
            </w:r>
          </w:p>
        </w:tc>
        <w:tc>
          <w:tcPr>
            <w:tcW w:type="dxa" w:w="2160"/>
          </w:tcPr>
          <w:p>
            <w:r>
              <w:t>Hearing aids, cochlear implants</w:t>
            </w:r>
          </w:p>
        </w:tc>
      </w:tr>
      <w:tr>
        <w:tc>
          <w:tcPr>
            <w:tcW w:type="dxa" w:w="2160"/>
          </w:tcPr>
          <w:p>
            <w:r>
              <w:t>Meniere’s Disease</w:t>
            </w:r>
          </w:p>
        </w:tc>
        <w:tc>
          <w:tcPr>
            <w:tcW w:type="dxa" w:w="2160"/>
          </w:tcPr>
          <w:p>
            <w:r>
              <w:t>Inner ear fluid imbalance</w:t>
            </w:r>
          </w:p>
        </w:tc>
        <w:tc>
          <w:tcPr>
            <w:tcW w:type="dxa" w:w="2160"/>
          </w:tcPr>
          <w:p>
            <w:r>
              <w:t>Vertigo, tinnitus, hearing loss</w:t>
            </w:r>
          </w:p>
        </w:tc>
        <w:tc>
          <w:tcPr>
            <w:tcW w:type="dxa" w:w="2160"/>
          </w:tcPr>
          <w:p>
            <w:r>
              <w:t>Low-sodium diet, diuretics, safety precautions</w:t>
            </w:r>
          </w:p>
        </w:tc>
      </w:tr>
      <w:tr>
        <w:tc>
          <w:tcPr>
            <w:tcW w:type="dxa" w:w="2160"/>
          </w:tcPr>
          <w:p>
            <w:r>
              <w:t>Otitis Media</w:t>
            </w:r>
          </w:p>
        </w:tc>
        <w:tc>
          <w:tcPr>
            <w:tcW w:type="dxa" w:w="2160"/>
          </w:tcPr>
          <w:p>
            <w:r>
              <w:t>Middle ear infection</w:t>
            </w:r>
          </w:p>
        </w:tc>
        <w:tc>
          <w:tcPr>
            <w:tcW w:type="dxa" w:w="2160"/>
          </w:tcPr>
          <w:p>
            <w:r>
              <w:t>Ear pain, fever, possible drainage</w:t>
            </w:r>
          </w:p>
        </w:tc>
        <w:tc>
          <w:tcPr>
            <w:tcW w:type="dxa" w:w="2160"/>
          </w:tcPr>
          <w:p>
            <w:r>
              <w:t>Antibiotics, myringotomy if recurrent</w:t>
            </w:r>
          </w:p>
        </w:tc>
      </w:tr>
      <w:tr>
        <w:tc>
          <w:tcPr>
            <w:tcW w:type="dxa" w:w="2160"/>
          </w:tcPr>
          <w:p>
            <w:r>
              <w:t>Tinnitus</w:t>
            </w:r>
          </w:p>
        </w:tc>
        <w:tc>
          <w:tcPr>
            <w:tcW w:type="dxa" w:w="2160"/>
          </w:tcPr>
          <w:p>
            <w:r>
              <w:t>Multiple causes (damage, meds, aging)</w:t>
            </w:r>
          </w:p>
        </w:tc>
        <w:tc>
          <w:tcPr>
            <w:tcW w:type="dxa" w:w="2160"/>
          </w:tcPr>
          <w:p>
            <w:r>
              <w:t>Ringing, buzzing in ears</w:t>
            </w:r>
          </w:p>
        </w:tc>
        <w:tc>
          <w:tcPr>
            <w:tcW w:type="dxa" w:w="2160"/>
          </w:tcPr>
          <w:p>
            <w:r>
              <w:t>Masking devices, treat cause</w:t>
            </w:r>
          </w:p>
        </w:tc>
      </w:tr>
    </w:tbl>
    <w:p>
      <w:pPr>
        <w:pStyle w:val="Heading2"/>
      </w:pPr>
      <w:r>
        <w:t>🌀 Meniere’s Disease Management</w:t>
      </w:r>
    </w:p>
    <w:p>
      <w:r>
        <w:t>- Low sodium diet</w:t>
        <w:br/>
        <w:t>- Avoid caffeine, alcohol, smoking</w:t>
        <w:br/>
        <w:t>- Diuretics to reduce fluid</w:t>
        <w:br/>
        <w:t>- Safety precautions during vertigo episodes (bed rest, assist with walking)</w:t>
        <w:br/>
        <w:t>- Meds: Antivertigo agents (meclizine), antiemetics</w:t>
      </w:r>
    </w:p>
    <w:p>
      <w:pPr>
        <w:pStyle w:val="Heading2"/>
      </w:pPr>
      <w:r>
        <w:t>🦠 Otitis Media Basics</w:t>
      </w:r>
    </w:p>
    <w:p>
      <w:r>
        <w:t>- Common in children</w:t>
        <w:br/>
        <w:t>- Risk factors: upper respiratory infections, smoking, allergies</w:t>
        <w:br/>
        <w:t>- May cause tympanic membrane rupture if untreated</w:t>
      </w:r>
    </w:p>
    <w:p>
      <w:pPr>
        <w:pStyle w:val="Heading2"/>
      </w:pPr>
      <w:r>
        <w:t>🧠 10 NCLEX-Style Questions with Rationales</w:t>
      </w:r>
    </w:p>
    <w:p>
      <w:r>
        <w:t>1. A patient reports ringing in the ears. Which term describes this symptom?</w:t>
      </w:r>
    </w:p>
    <w:p>
      <w:r>
        <w:t>A. Vertigo</w:t>
        <w:br/>
        <w:t>B. Presbycusis</w:t>
        <w:br/>
        <w:t>C. Tinnitus</w:t>
        <w:br/>
        <w:t>D. Otalgia</w:t>
      </w:r>
    </w:p>
    <w:p>
      <w:r>
        <w:t>✅ Answer: C</w:t>
        <w:br/>
        <w:t>Rationale: Tinnitus = ringing or buzzing.</w:t>
      </w:r>
    </w:p>
    <w:p/>
    <w:p>
      <w:r>
        <w:t>2. Which intervention is priority for a patient with Meniere’s disease during a vertigo attack?</w:t>
      </w:r>
    </w:p>
    <w:p>
      <w:r>
        <w:t>A. Encourage ambulation</w:t>
        <w:br/>
        <w:t>B. Dim the lights and assist to bed</w:t>
        <w:br/>
        <w:t>C. Administer antibiotics</w:t>
        <w:br/>
        <w:t>D. Insert ear tubes</w:t>
      </w:r>
    </w:p>
    <w:p>
      <w:r>
        <w:t>✅ Answer: B</w:t>
        <w:br/>
        <w:t>Rationale: Safety is key—fall risk is high.</w:t>
      </w:r>
    </w:p>
    <w:p/>
    <w:p>
      <w:r>
        <w:t>3. Which dietary modification is recommended for Meniere’s disease?</w:t>
      </w:r>
    </w:p>
    <w:p>
      <w:r>
        <w:t>A. High protein</w:t>
        <w:br/>
        <w:t>B. Low sodium</w:t>
        <w:br/>
        <w:t>C. High potassium</w:t>
        <w:br/>
        <w:t>D. Low carbohydrate</w:t>
      </w:r>
    </w:p>
    <w:p>
      <w:r>
        <w:t>✅ Answer: B</w:t>
        <w:br/>
        <w:t>Rationale: Low sodium reduces fluid buildup.</w:t>
      </w:r>
    </w:p>
    <w:p/>
    <w:p>
      <w:r>
        <w:t>4. Which condition results from sensorineural hearing loss?</w:t>
      </w:r>
    </w:p>
    <w:p>
      <w:r>
        <w:t>A. Cerumen impaction</w:t>
        <w:br/>
        <w:t>B. Damage to inner ear nerves</w:t>
        <w:br/>
        <w:t>C. Middle ear infection</w:t>
        <w:br/>
        <w:t>D. Ear drum rupture</w:t>
      </w:r>
    </w:p>
    <w:p>
      <w:r>
        <w:t>✅ Answer: B</w:t>
        <w:br/>
        <w:t>Rationale: Sensorineural loss involves cochlea/nerve damage.</w:t>
      </w:r>
    </w:p>
    <w:p/>
    <w:p>
      <w:r>
        <w:t>5. A patient has conductive hearing loss. Which assessment finding is expected?</w:t>
      </w:r>
    </w:p>
    <w:p>
      <w:r>
        <w:t>A. Speaks loudly</w:t>
        <w:br/>
        <w:t>B. Difficulty understanding speech</w:t>
        <w:br/>
        <w:t>C. Muffled hearing, speaks softly</w:t>
        <w:br/>
        <w:t>D. Sensitivity to loud sounds</w:t>
      </w:r>
    </w:p>
    <w:p>
      <w:r>
        <w:t>✅ Answer: C</w:t>
        <w:br/>
        <w:t>Rationale: Sound transmission is blocked.</w:t>
      </w:r>
    </w:p>
    <w:p/>
    <w:p>
      <w:r>
        <w:t>6. What symptom most suggests otitis media?</w:t>
      </w:r>
    </w:p>
    <w:p>
      <w:r>
        <w:t>A. Ear itching</w:t>
        <w:br/>
        <w:t>B. Ear pain and fever</w:t>
        <w:br/>
        <w:t>C. Hearing voices</w:t>
        <w:br/>
        <w:t>D. Swelling behind the ear</w:t>
      </w:r>
    </w:p>
    <w:p>
      <w:r>
        <w:t>✅ Answer: B</w:t>
        <w:br/>
        <w:t>Rationale: Inflammation and fluid cause ear pain and fever.</w:t>
      </w:r>
    </w:p>
    <w:p/>
    <w:p>
      <w:r>
        <w:t>7. What is the purpose of a cochlear implant?</w:t>
      </w:r>
    </w:p>
    <w:p>
      <w:r>
        <w:t>A. Enhance sound transmission</w:t>
        <w:br/>
        <w:t>B. Treat ear infections</w:t>
        <w:br/>
        <w:t>C. Cure tinnitus</w:t>
        <w:br/>
        <w:t>D. Restore complete normal hearing</w:t>
      </w:r>
    </w:p>
    <w:p>
      <w:r>
        <w:t>✅ Answer: A</w:t>
        <w:br/>
        <w:t>Rationale: Cochlear implants stimulate auditory nerves.</w:t>
      </w:r>
    </w:p>
    <w:p/>
    <w:p>
      <w:r>
        <w:t>8. Which medication is commonly prescribed for vertigo in Meniere’s disease?</w:t>
      </w:r>
    </w:p>
    <w:p>
      <w:r>
        <w:t>A. Furosemide</w:t>
        <w:br/>
        <w:t>B. Meclizine</w:t>
        <w:br/>
        <w:t>C. Amoxicillin</w:t>
        <w:br/>
        <w:t>D. Oxycodone</w:t>
      </w:r>
    </w:p>
    <w:p>
      <w:r>
        <w:t>✅ Answer: B</w:t>
        <w:br/>
        <w:t>Rationale: Meclizine is an antihistamine that reduces vertigo symptoms.</w:t>
      </w:r>
    </w:p>
    <w:p/>
    <w:p>
      <w:r>
        <w:t>9. A patient reports fullness in the ear, tinnitus, and vertigo. What condition is suspected?</w:t>
      </w:r>
    </w:p>
    <w:p>
      <w:r>
        <w:t>A. Otitis externa</w:t>
        <w:br/>
        <w:t>B. Labyrinthitis</w:t>
        <w:br/>
        <w:t>C. Meniere’s disease</w:t>
        <w:br/>
        <w:t>D. Tympanic rupture</w:t>
      </w:r>
    </w:p>
    <w:p>
      <w:r>
        <w:t>✅ Answer: C</w:t>
        <w:br/>
        <w:t>Rationale: These are hallmark symptoms of Meniere’s.</w:t>
      </w:r>
    </w:p>
    <w:p/>
    <w:p>
      <w:r>
        <w:t>10. When teaching a patient with new hearing aids, which instruction is correct?</w:t>
      </w:r>
    </w:p>
    <w:p>
      <w:r>
        <w:t>A. Wear them only during meals</w:t>
        <w:br/>
        <w:t>B. Turn volume up to maximum initially</w:t>
        <w:br/>
        <w:t>C. Clean ear mold regularly</w:t>
        <w:br/>
        <w:t>D. Store in damp areas</w:t>
      </w:r>
    </w:p>
    <w:p>
      <w:r>
        <w:t>✅ Answer: C</w:t>
        <w:br/>
        <w:t>Rationale: Clean ear molds to prevent infection and malfunction.</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